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14C9C1D5" w14:textId="77777777" w:rsidR="009B4891" w:rsidRDefault="00AC195A" w:rsidP="00167EF9">
      <w:pPr>
        <w:jc w:val="center"/>
        <w:rPr>
          <w:rFonts w:ascii="Calibri" w:hAnsi="Calibri"/>
          <w:b/>
          <w:sz w:val="28"/>
          <w:lang w:val="en-GB"/>
        </w:rPr>
      </w:pPr>
      <w:r w:rsidRPr="00AC195A">
        <w:rPr>
          <w:rFonts w:ascii="Calibri" w:hAnsi="Calibri"/>
          <w:b/>
          <w:sz w:val="28"/>
          <w:lang w:val="en-GB"/>
        </w:rPr>
        <w:t>Innovation in Risk Management</w:t>
      </w:r>
    </w:p>
    <w:p w14:paraId="2AFD7C02" w14:textId="1B1DC17A" w:rsidR="00666625" w:rsidRPr="00167EF9" w:rsidRDefault="00F6202E" w:rsidP="00167EF9">
      <w:pPr>
        <w:jc w:val="center"/>
        <w:rPr>
          <w:rFonts w:ascii="Calibri" w:hAnsi="Calibri"/>
          <w:b/>
          <w:sz w:val="28"/>
          <w:lang w:val="en-GB"/>
        </w:rPr>
      </w:pPr>
      <w:r>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27ED7B3C" w14:textId="77777777" w:rsidR="00C66CB6" w:rsidRPr="00167EF9" w:rsidRDefault="00C66CB6" w:rsidP="00C66CB6">
      <w:pPr>
        <w:rPr>
          <w:rFonts w:ascii="Calibri" w:hAnsi="Calibri"/>
          <w:b/>
          <w:lang w:val="en-GB"/>
        </w:rPr>
      </w:pPr>
      <w:r w:rsidRPr="00167EF9">
        <w:rPr>
          <w:rFonts w:ascii="Calibri" w:hAnsi="Calibri"/>
          <w:b/>
          <w:lang w:val="en-GB"/>
        </w:rPr>
        <w:t>Criteria for Entry</w:t>
      </w:r>
    </w:p>
    <w:p w14:paraId="5C9D806A" w14:textId="77777777" w:rsidR="00C66CB6" w:rsidRDefault="00C66CB6" w:rsidP="00C66CB6">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February 2017 until 1st January 2018), and has demonstrably improved their offering to fleets.</w:t>
      </w:r>
    </w:p>
    <w:p w14:paraId="2154579F" w14:textId="77777777" w:rsidR="00C66CB6" w:rsidRDefault="00C66CB6" w:rsidP="00C66CB6">
      <w:pPr>
        <w:rPr>
          <w:rFonts w:ascii="Calibri" w:hAnsi="Calibri" w:cs="Helvetica"/>
        </w:rPr>
      </w:pPr>
    </w:p>
    <w:p w14:paraId="3BB244EE" w14:textId="77777777" w:rsidR="00C66CB6" w:rsidRDefault="00C66CB6" w:rsidP="00C66CB6">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410B33F4" w14:textId="77777777" w:rsidR="00C66CB6" w:rsidRDefault="00C66CB6" w:rsidP="00C66CB6">
      <w:pPr>
        <w:rPr>
          <w:rFonts w:ascii="Calibri" w:hAnsi="Calibri" w:cs="Helvetica"/>
        </w:rPr>
      </w:pPr>
    </w:p>
    <w:p w14:paraId="65D4FB25" w14:textId="77777777" w:rsidR="00C66CB6" w:rsidRDefault="00C66CB6" w:rsidP="00C66CB6">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15 January 2018 at 9am. Entries after this date will be disqualified from judging.</w:t>
      </w:r>
    </w:p>
    <w:p w14:paraId="209F9C38" w14:textId="77777777" w:rsidR="00666625" w:rsidRDefault="00666625" w:rsidP="003C22AB">
      <w:pPr>
        <w:rPr>
          <w:rFonts w:ascii="Calibri" w:hAnsi="Calibri" w:cs="Helvetica"/>
        </w:rPr>
      </w:pPr>
      <w:bookmarkStart w:id="0" w:name="_GoBack"/>
      <w:bookmarkEnd w:id="0"/>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2650E" w14:textId="77777777" w:rsidR="00F6202E" w:rsidRDefault="00F6202E" w:rsidP="00734532">
      <w:r>
        <w:separator/>
      </w:r>
    </w:p>
  </w:endnote>
  <w:endnote w:type="continuationSeparator" w:id="0">
    <w:p w14:paraId="3FA3DC9B" w14:textId="77777777" w:rsidR="00F6202E" w:rsidRDefault="00F6202E"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gramStart"/>
    <w:r w:rsidRPr="00BC02DA">
      <w:rPr>
        <w:rFonts w:ascii="Calibri" w:hAnsi="Calibri"/>
        <w:sz w:val="20"/>
      </w:rPr>
      <w:t>Herts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31494" w14:textId="77777777" w:rsidR="00F6202E" w:rsidRDefault="00F6202E" w:rsidP="00734532">
      <w:r>
        <w:separator/>
      </w:r>
    </w:p>
  </w:footnote>
  <w:footnote w:type="continuationSeparator" w:id="0">
    <w:p w14:paraId="47C44F10" w14:textId="77777777" w:rsidR="00F6202E" w:rsidRDefault="00F6202E"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67EF9"/>
    <w:rsid w:val="001A706A"/>
    <w:rsid w:val="002471A7"/>
    <w:rsid w:val="00277B63"/>
    <w:rsid w:val="002D2E17"/>
    <w:rsid w:val="0030013B"/>
    <w:rsid w:val="003803D5"/>
    <w:rsid w:val="003925CB"/>
    <w:rsid w:val="003A4564"/>
    <w:rsid w:val="003C22AB"/>
    <w:rsid w:val="003E3161"/>
    <w:rsid w:val="00432049"/>
    <w:rsid w:val="005108D6"/>
    <w:rsid w:val="005305CA"/>
    <w:rsid w:val="00547458"/>
    <w:rsid w:val="00571255"/>
    <w:rsid w:val="00577E32"/>
    <w:rsid w:val="005934E2"/>
    <w:rsid w:val="0062214A"/>
    <w:rsid w:val="00642A97"/>
    <w:rsid w:val="006617B6"/>
    <w:rsid w:val="00666625"/>
    <w:rsid w:val="006C3298"/>
    <w:rsid w:val="006C7991"/>
    <w:rsid w:val="00714EA2"/>
    <w:rsid w:val="00734532"/>
    <w:rsid w:val="00775887"/>
    <w:rsid w:val="00815DA7"/>
    <w:rsid w:val="008218D8"/>
    <w:rsid w:val="008761FB"/>
    <w:rsid w:val="00884FDD"/>
    <w:rsid w:val="008A180B"/>
    <w:rsid w:val="008A5A1D"/>
    <w:rsid w:val="008B000F"/>
    <w:rsid w:val="0092128E"/>
    <w:rsid w:val="0096433B"/>
    <w:rsid w:val="009B4891"/>
    <w:rsid w:val="00A36AE0"/>
    <w:rsid w:val="00A41C7A"/>
    <w:rsid w:val="00A62637"/>
    <w:rsid w:val="00A71105"/>
    <w:rsid w:val="00A758C2"/>
    <w:rsid w:val="00AC195A"/>
    <w:rsid w:val="00B9742F"/>
    <w:rsid w:val="00BF00FD"/>
    <w:rsid w:val="00C66CB6"/>
    <w:rsid w:val="00CF3380"/>
    <w:rsid w:val="00DC2164"/>
    <w:rsid w:val="00E75F9B"/>
    <w:rsid w:val="00EA44C5"/>
    <w:rsid w:val="00EA457F"/>
    <w:rsid w:val="00F20BFD"/>
    <w:rsid w:val="00F24E58"/>
    <w:rsid w:val="00F6202E"/>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B67F-C560-D34C-A809-34A98C6A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5</cp:revision>
  <dcterms:created xsi:type="dcterms:W3CDTF">2017-11-07T16:17:00Z</dcterms:created>
  <dcterms:modified xsi:type="dcterms:W3CDTF">2017-11-08T15:05:00Z</dcterms:modified>
</cp:coreProperties>
</file>